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49" w:rsidRDefault="00CC0249"/>
    <w:p w:rsidR="00CC0249" w:rsidRDefault="00CC0249"/>
    <w:tbl>
      <w:tblPr>
        <w:tblW w:w="0" w:type="auto"/>
        <w:tblLayout w:type="fixed"/>
        <w:tblCellMar>
          <w:left w:w="0" w:type="dxa"/>
          <w:right w:w="0" w:type="dxa"/>
        </w:tblCellMar>
        <w:tblLook w:val="0000" w:firstRow="0" w:lastRow="0" w:firstColumn="0" w:lastColumn="0" w:noHBand="0" w:noVBand="0"/>
      </w:tblPr>
      <w:tblGrid>
        <w:gridCol w:w="3544"/>
        <w:gridCol w:w="1418"/>
        <w:gridCol w:w="3543"/>
      </w:tblGrid>
      <w:tr w:rsidR="00CC0249">
        <w:trPr>
          <w:cantSplit/>
          <w:trHeight w:hRule="exact" w:val="300"/>
        </w:trPr>
        <w:tc>
          <w:tcPr>
            <w:tcW w:w="3544" w:type="dxa"/>
            <w:vMerge w:val="restart"/>
            <w:vAlign w:val="center"/>
          </w:tcPr>
          <w:p w:rsidR="00CC0249" w:rsidRDefault="00CC0249">
            <w:pPr>
              <w:ind w:right="113"/>
              <w:jc w:val="right"/>
              <w:rPr>
                <w:rFonts w:cs="Times New Roman"/>
              </w:rPr>
            </w:pPr>
            <w:r>
              <w:rPr>
                <w:rFonts w:hint="eastAsia"/>
              </w:rPr>
              <w:t>印鑑登録廃止申請</w:t>
            </w:r>
          </w:p>
        </w:tc>
        <w:tc>
          <w:tcPr>
            <w:tcW w:w="1418" w:type="dxa"/>
            <w:vAlign w:val="center"/>
          </w:tcPr>
          <w:p w:rsidR="00CC0249" w:rsidRDefault="00CC0249">
            <w:pPr>
              <w:jc w:val="distribute"/>
              <w:rPr>
                <w:rFonts w:cs="Times New Roman"/>
              </w:rPr>
            </w:pPr>
            <w:r>
              <w:rPr>
                <w:rFonts w:hint="eastAsia"/>
              </w:rPr>
              <w:t>不受理</w:t>
            </w:r>
          </w:p>
        </w:tc>
        <w:tc>
          <w:tcPr>
            <w:tcW w:w="3543" w:type="dxa"/>
            <w:vMerge w:val="restart"/>
            <w:vAlign w:val="center"/>
          </w:tcPr>
          <w:p w:rsidR="00CC0249" w:rsidRDefault="00CC0249">
            <w:pPr>
              <w:ind w:left="113"/>
              <w:rPr>
                <w:rFonts w:cs="Times New Roman"/>
              </w:rPr>
            </w:pPr>
            <w:r>
              <w:rPr>
                <w:rFonts w:hint="eastAsia"/>
              </w:rPr>
              <w:t>届書</w:t>
            </w:r>
          </w:p>
        </w:tc>
      </w:tr>
      <w:tr w:rsidR="00CC0249">
        <w:trPr>
          <w:cantSplit/>
          <w:trHeight w:hRule="exact" w:val="300"/>
        </w:trPr>
        <w:tc>
          <w:tcPr>
            <w:tcW w:w="3544" w:type="dxa"/>
            <w:vMerge/>
          </w:tcPr>
          <w:p w:rsidR="00CC0249" w:rsidRDefault="00CC0249">
            <w:pPr>
              <w:rPr>
                <w:rFonts w:cs="Times New Roman"/>
              </w:rPr>
            </w:pPr>
          </w:p>
        </w:tc>
        <w:tc>
          <w:tcPr>
            <w:tcW w:w="1418" w:type="dxa"/>
            <w:vAlign w:val="center"/>
          </w:tcPr>
          <w:p w:rsidR="00CC0249" w:rsidRDefault="00CC0249">
            <w:pPr>
              <w:jc w:val="distribute"/>
              <w:rPr>
                <w:rFonts w:cs="Times New Roman"/>
              </w:rPr>
            </w:pPr>
            <w:r>
              <w:rPr>
                <w:rFonts w:hint="eastAsia"/>
              </w:rPr>
              <w:t>不受理取下げ</w:t>
            </w:r>
          </w:p>
        </w:tc>
        <w:tc>
          <w:tcPr>
            <w:tcW w:w="3543" w:type="dxa"/>
            <w:vMerge/>
          </w:tcPr>
          <w:p w:rsidR="00CC0249" w:rsidRDefault="00CC0249">
            <w:pPr>
              <w:rPr>
                <w:rFonts w:cs="Times New Roman"/>
              </w:rPr>
            </w:pPr>
          </w:p>
        </w:tc>
      </w:tr>
    </w:tbl>
    <w:p w:rsidR="00CC0249" w:rsidRDefault="00CC0249">
      <w:pPr>
        <w:rPr>
          <w:rFonts w:cs="Times New Roman"/>
        </w:rPr>
      </w:pPr>
    </w:p>
    <w:p w:rsidR="00CC0249" w:rsidRDefault="00CC0249">
      <w:pPr>
        <w:rPr>
          <w:rFonts w:cs="Times New Roman"/>
        </w:rPr>
      </w:pPr>
      <w:r>
        <w:rPr>
          <w:rFonts w:hint="eastAsia"/>
        </w:rPr>
        <w:t xml:space="preserve">　　芽室町長　　　　様</w:t>
      </w:r>
    </w:p>
    <w:p w:rsidR="00CC0249" w:rsidRDefault="00FF5391">
      <w:pPr>
        <w:jc w:val="right"/>
        <w:rPr>
          <w:rFonts w:cs="Times New Roman"/>
        </w:rPr>
      </w:pPr>
      <w:r>
        <w:rPr>
          <w:rFonts w:hint="eastAsia"/>
          <w:kern w:val="0"/>
        </w:rPr>
        <w:t>令和</w:t>
      </w:r>
      <w:r w:rsidR="00CC0249">
        <w:rPr>
          <w:rFonts w:hint="eastAsia"/>
        </w:rPr>
        <w:t xml:space="preserve">　　年　　月　　日　　</w:t>
      </w:r>
    </w:p>
    <w:p w:rsidR="00CC0249" w:rsidRDefault="00CC0249">
      <w:pPr>
        <w:rPr>
          <w:rFonts w:cs="Times New Roman"/>
        </w:rPr>
      </w:pPr>
    </w:p>
    <w:tbl>
      <w:tblPr>
        <w:tblW w:w="0" w:type="auto"/>
        <w:tblLayout w:type="fixed"/>
        <w:tblCellMar>
          <w:left w:w="0" w:type="dxa"/>
          <w:right w:w="0" w:type="dxa"/>
        </w:tblCellMar>
        <w:tblLook w:val="0000" w:firstRow="0" w:lastRow="0" w:firstColumn="0" w:lastColumn="0" w:noHBand="0" w:noVBand="0"/>
      </w:tblPr>
      <w:tblGrid>
        <w:gridCol w:w="3288"/>
        <w:gridCol w:w="1418"/>
        <w:gridCol w:w="3802"/>
      </w:tblGrid>
      <w:tr w:rsidR="00CC0249">
        <w:trPr>
          <w:cantSplit/>
          <w:trHeight w:hRule="exact" w:val="300"/>
        </w:trPr>
        <w:tc>
          <w:tcPr>
            <w:tcW w:w="3288" w:type="dxa"/>
            <w:vMerge w:val="restart"/>
            <w:vAlign w:val="center"/>
          </w:tcPr>
          <w:p w:rsidR="00CC0249" w:rsidRDefault="00CC0249">
            <w:pPr>
              <w:ind w:right="113"/>
              <w:rPr>
                <w:rFonts w:cs="Times New Roman"/>
              </w:rPr>
            </w:pPr>
            <w:r>
              <w:rPr>
                <w:rFonts w:hint="eastAsia"/>
              </w:rPr>
              <w:t xml:space="preserve">　　次のとおり印鑑登録廃止申請</w:t>
            </w:r>
          </w:p>
        </w:tc>
        <w:tc>
          <w:tcPr>
            <w:tcW w:w="1418" w:type="dxa"/>
            <w:vAlign w:val="center"/>
          </w:tcPr>
          <w:p w:rsidR="00CC0249" w:rsidRDefault="00CC0249">
            <w:pPr>
              <w:jc w:val="distribute"/>
              <w:rPr>
                <w:rFonts w:cs="Times New Roman"/>
              </w:rPr>
            </w:pPr>
            <w:r>
              <w:rPr>
                <w:rFonts w:hint="eastAsia"/>
              </w:rPr>
              <w:t>不受理</w:t>
            </w:r>
          </w:p>
        </w:tc>
        <w:tc>
          <w:tcPr>
            <w:tcW w:w="3802" w:type="dxa"/>
            <w:vMerge w:val="restart"/>
            <w:vAlign w:val="center"/>
          </w:tcPr>
          <w:p w:rsidR="00CC0249" w:rsidRDefault="00CC0249">
            <w:pPr>
              <w:ind w:left="113"/>
              <w:rPr>
                <w:rFonts w:cs="Times New Roman"/>
              </w:rPr>
            </w:pPr>
            <w:r>
              <w:rPr>
                <w:rFonts w:hint="eastAsia"/>
              </w:rPr>
              <w:t>届出をします。</w:t>
            </w:r>
          </w:p>
        </w:tc>
      </w:tr>
      <w:tr w:rsidR="00CC0249">
        <w:trPr>
          <w:cantSplit/>
          <w:trHeight w:hRule="exact" w:val="300"/>
        </w:trPr>
        <w:tc>
          <w:tcPr>
            <w:tcW w:w="3288" w:type="dxa"/>
            <w:vMerge/>
          </w:tcPr>
          <w:p w:rsidR="00CC0249" w:rsidRDefault="00CC0249">
            <w:pPr>
              <w:rPr>
                <w:rFonts w:cs="Times New Roman"/>
              </w:rPr>
            </w:pPr>
          </w:p>
        </w:tc>
        <w:tc>
          <w:tcPr>
            <w:tcW w:w="1418" w:type="dxa"/>
            <w:vAlign w:val="center"/>
          </w:tcPr>
          <w:p w:rsidR="00CC0249" w:rsidRDefault="00CC0249">
            <w:pPr>
              <w:jc w:val="distribute"/>
              <w:rPr>
                <w:rFonts w:cs="Times New Roman"/>
              </w:rPr>
            </w:pPr>
            <w:r>
              <w:rPr>
                <w:rFonts w:hint="eastAsia"/>
              </w:rPr>
              <w:t>不受理取下げ</w:t>
            </w:r>
          </w:p>
        </w:tc>
        <w:tc>
          <w:tcPr>
            <w:tcW w:w="3802" w:type="dxa"/>
            <w:vMerge/>
          </w:tcPr>
          <w:p w:rsidR="00CC0249" w:rsidRDefault="00CC0249">
            <w:pPr>
              <w:rPr>
                <w:rFonts w:cs="Times New Roman"/>
              </w:rPr>
            </w:pPr>
          </w:p>
        </w:tc>
      </w:tr>
    </w:tbl>
    <w:p w:rsidR="00CC0249" w:rsidRDefault="00CC0249">
      <w:pPr>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2"/>
        <w:gridCol w:w="3119"/>
        <w:gridCol w:w="850"/>
        <w:gridCol w:w="709"/>
        <w:gridCol w:w="1559"/>
      </w:tblGrid>
      <w:tr w:rsidR="00CC0249">
        <w:trPr>
          <w:cantSplit/>
          <w:trHeight w:hRule="exact" w:val="400"/>
        </w:trPr>
        <w:tc>
          <w:tcPr>
            <w:tcW w:w="426" w:type="dxa"/>
            <w:vMerge w:val="restart"/>
            <w:textDirection w:val="tbRlV"/>
            <w:vAlign w:val="center"/>
          </w:tcPr>
          <w:p w:rsidR="00CC0249" w:rsidRDefault="00CC0249">
            <w:pPr>
              <w:ind w:left="227" w:right="227"/>
              <w:jc w:val="distribute"/>
              <w:rPr>
                <w:rFonts w:cs="Times New Roman"/>
              </w:rPr>
            </w:pPr>
            <w:r>
              <w:rPr>
                <w:rFonts w:hint="eastAsia"/>
              </w:rPr>
              <w:t>本人</w:t>
            </w:r>
          </w:p>
        </w:tc>
        <w:tc>
          <w:tcPr>
            <w:tcW w:w="1842" w:type="dxa"/>
            <w:vAlign w:val="center"/>
          </w:tcPr>
          <w:p w:rsidR="00CC0249" w:rsidRDefault="00CC0249">
            <w:pPr>
              <w:ind w:left="113" w:right="113"/>
              <w:jc w:val="distribute"/>
              <w:rPr>
                <w:rFonts w:cs="Times New Roman"/>
              </w:rPr>
            </w:pPr>
            <w:r>
              <w:rPr>
                <w:rFonts w:hint="eastAsia"/>
              </w:rPr>
              <w:t>住所</w:t>
            </w:r>
          </w:p>
        </w:tc>
        <w:tc>
          <w:tcPr>
            <w:tcW w:w="3119" w:type="dxa"/>
            <w:vAlign w:val="center"/>
          </w:tcPr>
          <w:p w:rsidR="00CC0249" w:rsidRDefault="00CC0249">
            <w:pPr>
              <w:ind w:left="113" w:right="113"/>
              <w:rPr>
                <w:rFonts w:cs="Times New Roman"/>
              </w:rPr>
            </w:pPr>
            <w:r>
              <w:rPr>
                <w:rFonts w:hint="eastAsia"/>
              </w:rPr>
              <w:t>芽室町</w:t>
            </w:r>
          </w:p>
        </w:tc>
        <w:tc>
          <w:tcPr>
            <w:tcW w:w="1559" w:type="dxa"/>
            <w:gridSpan w:val="2"/>
            <w:vAlign w:val="center"/>
          </w:tcPr>
          <w:p w:rsidR="00CC0249" w:rsidRDefault="00CC0249">
            <w:pPr>
              <w:ind w:left="113" w:right="113"/>
              <w:jc w:val="center"/>
              <w:rPr>
                <w:rFonts w:cs="Times New Roman"/>
              </w:rPr>
            </w:pPr>
            <w:r>
              <w:rPr>
                <w:rFonts w:hint="eastAsia"/>
              </w:rPr>
              <w:t>印鑑登録番号</w:t>
            </w:r>
          </w:p>
        </w:tc>
        <w:tc>
          <w:tcPr>
            <w:tcW w:w="1559" w:type="dxa"/>
            <w:vAlign w:val="center"/>
          </w:tcPr>
          <w:p w:rsidR="00CC0249" w:rsidRDefault="00CC0249">
            <w:pPr>
              <w:ind w:left="113" w:right="113"/>
              <w:rPr>
                <w:rFonts w:cs="Times New Roman"/>
              </w:rPr>
            </w:pPr>
            <w:r>
              <w:rPr>
                <w:rFonts w:hint="eastAsia"/>
              </w:rPr>
              <w:t xml:space="preserve">　</w:t>
            </w:r>
          </w:p>
        </w:tc>
      </w:tr>
      <w:tr w:rsidR="00CC0249">
        <w:trPr>
          <w:cantSplit/>
          <w:trHeight w:hRule="exact" w:val="400"/>
        </w:trPr>
        <w:tc>
          <w:tcPr>
            <w:tcW w:w="426" w:type="dxa"/>
            <w:vMerge/>
            <w:textDirection w:val="tbRlV"/>
            <w:vAlign w:val="center"/>
          </w:tcPr>
          <w:p w:rsidR="00CC0249" w:rsidRDefault="00CC0249">
            <w:pPr>
              <w:ind w:left="113" w:right="113"/>
              <w:rPr>
                <w:rFonts w:cs="Times New Roman"/>
              </w:rPr>
            </w:pPr>
          </w:p>
        </w:tc>
        <w:tc>
          <w:tcPr>
            <w:tcW w:w="1842" w:type="dxa"/>
            <w:vAlign w:val="center"/>
          </w:tcPr>
          <w:p w:rsidR="00CC0249" w:rsidRDefault="00CC0249">
            <w:pPr>
              <w:ind w:left="113" w:right="113"/>
              <w:jc w:val="distribute"/>
              <w:rPr>
                <w:rFonts w:cs="Times New Roman"/>
              </w:rPr>
            </w:pPr>
            <w:r>
              <w:rPr>
                <w:rFonts w:hint="eastAsia"/>
              </w:rPr>
              <w:t>氏名</w:t>
            </w:r>
          </w:p>
        </w:tc>
        <w:tc>
          <w:tcPr>
            <w:tcW w:w="3969" w:type="dxa"/>
            <w:gridSpan w:val="2"/>
            <w:vAlign w:val="center"/>
          </w:tcPr>
          <w:p w:rsidR="00CC0249" w:rsidRDefault="00CC0249">
            <w:pPr>
              <w:ind w:left="113" w:right="113"/>
              <w:jc w:val="right"/>
              <w:rPr>
                <w:rFonts w:cs="Times New Roman"/>
              </w:rPr>
            </w:pPr>
            <w:r>
              <w:rPr>
                <w:rFonts w:hint="eastAsia"/>
              </w:rPr>
              <w:t xml:space="preserve">印　</w:t>
            </w:r>
          </w:p>
        </w:tc>
        <w:tc>
          <w:tcPr>
            <w:tcW w:w="709" w:type="dxa"/>
            <w:vAlign w:val="center"/>
          </w:tcPr>
          <w:p w:rsidR="00CC0249" w:rsidRDefault="00CC0249">
            <w:pPr>
              <w:ind w:left="113" w:right="113"/>
              <w:jc w:val="center"/>
              <w:rPr>
                <w:rFonts w:cs="Times New Roman"/>
              </w:rPr>
            </w:pPr>
            <w:r>
              <w:rPr>
                <w:rFonts w:hint="eastAsia"/>
              </w:rPr>
              <w:t>性別</w:t>
            </w:r>
          </w:p>
        </w:tc>
        <w:tc>
          <w:tcPr>
            <w:tcW w:w="1559" w:type="dxa"/>
            <w:vAlign w:val="center"/>
          </w:tcPr>
          <w:p w:rsidR="00CC0249" w:rsidRDefault="00CC0249">
            <w:pPr>
              <w:ind w:left="113" w:right="113"/>
              <w:jc w:val="center"/>
              <w:rPr>
                <w:rFonts w:cs="Times New Roman"/>
              </w:rPr>
            </w:pPr>
            <w:r>
              <w:rPr>
                <w:rFonts w:hint="eastAsia"/>
              </w:rPr>
              <w:t>男・女</w:t>
            </w:r>
          </w:p>
        </w:tc>
      </w:tr>
      <w:tr w:rsidR="00CC0249">
        <w:trPr>
          <w:cantSplit/>
          <w:trHeight w:hRule="exact" w:val="400"/>
        </w:trPr>
        <w:tc>
          <w:tcPr>
            <w:tcW w:w="426" w:type="dxa"/>
            <w:vMerge/>
            <w:textDirection w:val="tbRlV"/>
            <w:vAlign w:val="center"/>
          </w:tcPr>
          <w:p w:rsidR="00CC0249" w:rsidRDefault="00CC0249">
            <w:pPr>
              <w:ind w:left="113" w:right="113"/>
              <w:rPr>
                <w:rFonts w:cs="Times New Roman"/>
              </w:rPr>
            </w:pPr>
          </w:p>
        </w:tc>
        <w:tc>
          <w:tcPr>
            <w:tcW w:w="1842" w:type="dxa"/>
            <w:vAlign w:val="center"/>
          </w:tcPr>
          <w:p w:rsidR="00CC0249" w:rsidRDefault="00CC0249">
            <w:pPr>
              <w:ind w:left="113" w:right="113"/>
              <w:jc w:val="distribute"/>
              <w:rPr>
                <w:rFonts w:cs="Times New Roman"/>
              </w:rPr>
            </w:pPr>
            <w:r>
              <w:rPr>
                <w:rFonts w:hint="eastAsia"/>
              </w:rPr>
              <w:t>生年月日</w:t>
            </w:r>
          </w:p>
        </w:tc>
        <w:tc>
          <w:tcPr>
            <w:tcW w:w="6237" w:type="dxa"/>
            <w:gridSpan w:val="4"/>
            <w:vAlign w:val="center"/>
          </w:tcPr>
          <w:p w:rsidR="00CC0249" w:rsidRDefault="00CC0249">
            <w:pPr>
              <w:ind w:left="113" w:right="113"/>
              <w:rPr>
                <w:rFonts w:cs="Times New Roman"/>
              </w:rPr>
            </w:pPr>
            <w:r>
              <w:rPr>
                <w:rFonts w:hint="eastAsia"/>
              </w:rPr>
              <w:t>明大昭平　　　　年　　　　月　　　　日</w:t>
            </w:r>
          </w:p>
        </w:tc>
      </w:tr>
      <w:tr w:rsidR="00CC0249">
        <w:trPr>
          <w:cantSplit/>
          <w:trHeight w:hRule="exact" w:val="400"/>
        </w:trPr>
        <w:tc>
          <w:tcPr>
            <w:tcW w:w="426" w:type="dxa"/>
            <w:vMerge w:val="restart"/>
            <w:textDirection w:val="tbRlV"/>
            <w:vAlign w:val="center"/>
          </w:tcPr>
          <w:p w:rsidR="00CC0249" w:rsidRDefault="00CC0249">
            <w:pPr>
              <w:ind w:left="113" w:right="113"/>
              <w:jc w:val="distribute"/>
              <w:rPr>
                <w:rFonts w:cs="Times New Roman"/>
              </w:rPr>
            </w:pPr>
            <w:r>
              <w:rPr>
                <w:rFonts w:hint="eastAsia"/>
              </w:rPr>
              <w:t>事由</w:t>
            </w:r>
          </w:p>
        </w:tc>
        <w:tc>
          <w:tcPr>
            <w:tcW w:w="1842" w:type="dxa"/>
            <w:vAlign w:val="center"/>
          </w:tcPr>
          <w:p w:rsidR="00CC0249" w:rsidRDefault="00CC0249">
            <w:pPr>
              <w:ind w:left="113" w:right="113"/>
              <w:jc w:val="distribute"/>
              <w:rPr>
                <w:rFonts w:cs="Times New Roman"/>
              </w:rPr>
            </w:pPr>
            <w:r>
              <w:rPr>
                <w:rFonts w:hint="eastAsia"/>
              </w:rPr>
              <w:t>不受理の期間</w:t>
            </w:r>
          </w:p>
        </w:tc>
        <w:tc>
          <w:tcPr>
            <w:tcW w:w="6237" w:type="dxa"/>
            <w:gridSpan w:val="4"/>
            <w:vAlign w:val="center"/>
          </w:tcPr>
          <w:p w:rsidR="00CC0249" w:rsidRDefault="00FF5391" w:rsidP="00CE4410">
            <w:pPr>
              <w:ind w:left="113" w:right="113"/>
              <w:rPr>
                <w:rFonts w:cs="Times New Roman"/>
              </w:rPr>
            </w:pPr>
            <w:r>
              <w:rPr>
                <w:rFonts w:hint="eastAsia"/>
                <w:kern w:val="0"/>
              </w:rPr>
              <w:t>令和</w:t>
            </w:r>
            <w:r w:rsidR="00CE4410">
              <w:rPr>
                <w:rFonts w:hint="eastAsia"/>
              </w:rPr>
              <w:t xml:space="preserve">　　年　　月　　日から令和</w:t>
            </w:r>
            <w:bookmarkStart w:id="0" w:name="_GoBack"/>
            <w:bookmarkEnd w:id="0"/>
            <w:r w:rsidR="00CC0249">
              <w:rPr>
                <w:rFonts w:hint="eastAsia"/>
              </w:rPr>
              <w:t xml:space="preserve">　　年　　月　　日まで</w:t>
            </w:r>
          </w:p>
        </w:tc>
      </w:tr>
      <w:tr w:rsidR="00CC0249">
        <w:trPr>
          <w:cantSplit/>
          <w:trHeight w:hRule="exact" w:val="400"/>
        </w:trPr>
        <w:tc>
          <w:tcPr>
            <w:tcW w:w="426" w:type="dxa"/>
            <w:vMerge/>
            <w:textDirection w:val="tbRlV"/>
            <w:vAlign w:val="center"/>
          </w:tcPr>
          <w:p w:rsidR="00CC0249" w:rsidRDefault="00CC0249">
            <w:pPr>
              <w:ind w:left="113" w:right="113"/>
              <w:rPr>
                <w:rFonts w:cs="Times New Roman"/>
              </w:rPr>
            </w:pPr>
          </w:p>
        </w:tc>
        <w:tc>
          <w:tcPr>
            <w:tcW w:w="1842" w:type="dxa"/>
            <w:vAlign w:val="center"/>
          </w:tcPr>
          <w:p w:rsidR="00CC0249" w:rsidRDefault="00CC0249">
            <w:pPr>
              <w:ind w:left="113" w:right="113"/>
              <w:jc w:val="distribute"/>
              <w:rPr>
                <w:rFonts w:cs="Times New Roman"/>
              </w:rPr>
            </w:pPr>
            <w:r>
              <w:rPr>
                <w:rFonts w:hint="eastAsia"/>
              </w:rPr>
              <w:t>不受理の解除日</w:t>
            </w:r>
          </w:p>
        </w:tc>
        <w:tc>
          <w:tcPr>
            <w:tcW w:w="6237" w:type="dxa"/>
            <w:gridSpan w:val="4"/>
            <w:vAlign w:val="center"/>
          </w:tcPr>
          <w:p w:rsidR="00CC0249" w:rsidRDefault="00FF5391">
            <w:pPr>
              <w:ind w:left="113" w:right="113"/>
              <w:rPr>
                <w:rFonts w:cs="Times New Roman"/>
              </w:rPr>
            </w:pPr>
            <w:r>
              <w:rPr>
                <w:rFonts w:hint="eastAsia"/>
                <w:kern w:val="0"/>
              </w:rPr>
              <w:t>令和</w:t>
            </w:r>
            <w:r w:rsidR="00CC0249">
              <w:rPr>
                <w:rFonts w:hint="eastAsia"/>
              </w:rPr>
              <w:t xml:space="preserve">　　年　　月　　日</w:t>
            </w:r>
          </w:p>
        </w:tc>
      </w:tr>
    </w:tbl>
    <w:p w:rsidR="00CC0249" w:rsidRDefault="00CC0249">
      <w:pPr>
        <w:rPr>
          <w:rFonts w:cs="Times New Roman"/>
        </w:rPr>
      </w:pPr>
    </w:p>
    <w:p w:rsidR="00CC0249" w:rsidRDefault="00CC0249">
      <w:pPr>
        <w:ind w:left="630" w:hanging="630"/>
        <w:rPr>
          <w:rFonts w:cs="Times New Roman"/>
        </w:rPr>
      </w:pPr>
      <w:r>
        <w:rPr>
          <w:rFonts w:hint="eastAsia"/>
        </w:rPr>
        <w:t xml:space="preserve">　</w:t>
      </w:r>
      <w:r>
        <w:t>(</w:t>
      </w:r>
      <w:r>
        <w:rPr>
          <w:rFonts w:hint="eastAsia"/>
        </w:rPr>
        <w:t>注</w:t>
      </w:r>
      <w:r>
        <w:t>)</w:t>
      </w:r>
      <w:r>
        <w:rPr>
          <w:rFonts w:hint="eastAsia"/>
        </w:rPr>
        <w:t xml:space="preserve">　印鑑登録廃止申請不受理取下げ届出は、登録者本人自ら登録した印鑑及び印鑑登録証を持参して取下げなければならない。</w:t>
      </w:r>
    </w:p>
    <w:p w:rsidR="00CC0249" w:rsidRDefault="00CC0249">
      <w:pPr>
        <w:rPr>
          <w:rFonts w:cs="Times New Roman"/>
        </w:rPr>
      </w:pPr>
      <w:r>
        <w:rPr>
          <w:rFonts w:hint="eastAsia"/>
        </w:rPr>
        <w:t xml:space="preserve">　　　※　下記欄は、記入しないでください。</w:t>
      </w:r>
    </w:p>
    <w:p w:rsidR="00CC0249" w:rsidRDefault="00CC0249">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92"/>
        <w:gridCol w:w="4395"/>
        <w:gridCol w:w="283"/>
        <w:gridCol w:w="779"/>
        <w:gridCol w:w="780"/>
      </w:tblGrid>
      <w:tr w:rsidR="00CC0249">
        <w:trPr>
          <w:cantSplit/>
          <w:trHeight w:hRule="exact" w:val="400"/>
        </w:trPr>
        <w:tc>
          <w:tcPr>
            <w:tcW w:w="6663" w:type="dxa"/>
            <w:gridSpan w:val="3"/>
            <w:tcBorders>
              <w:top w:val="nil"/>
              <w:left w:val="nil"/>
              <w:right w:val="nil"/>
            </w:tcBorders>
          </w:tcPr>
          <w:p w:rsidR="00CC0249" w:rsidRDefault="00CC0249">
            <w:pPr>
              <w:ind w:left="113" w:right="113"/>
              <w:rPr>
                <w:rFonts w:cs="Times New Roman"/>
              </w:rPr>
            </w:pPr>
            <w:r>
              <w:rPr>
                <w:rFonts w:hint="eastAsia"/>
              </w:rPr>
              <w:t xml:space="preserve">　</w:t>
            </w:r>
          </w:p>
        </w:tc>
        <w:tc>
          <w:tcPr>
            <w:tcW w:w="283" w:type="dxa"/>
            <w:vMerge w:val="restart"/>
            <w:tcBorders>
              <w:top w:val="nil"/>
              <w:left w:val="nil"/>
              <w:bottom w:val="nil"/>
            </w:tcBorders>
          </w:tcPr>
          <w:p w:rsidR="00CC0249" w:rsidRDefault="00CC0249">
            <w:pPr>
              <w:ind w:left="113" w:right="113"/>
              <w:rPr>
                <w:rFonts w:cs="Times New Roman"/>
              </w:rPr>
            </w:pPr>
            <w:r>
              <w:rPr>
                <w:rFonts w:hint="eastAsia"/>
              </w:rPr>
              <w:t xml:space="preserve">　</w:t>
            </w:r>
          </w:p>
        </w:tc>
        <w:tc>
          <w:tcPr>
            <w:tcW w:w="779" w:type="dxa"/>
            <w:vAlign w:val="center"/>
          </w:tcPr>
          <w:p w:rsidR="00CC0249" w:rsidRDefault="00CC0249">
            <w:pPr>
              <w:ind w:left="113" w:right="113"/>
              <w:jc w:val="center"/>
              <w:rPr>
                <w:rFonts w:cs="Times New Roman"/>
              </w:rPr>
            </w:pPr>
            <w:r>
              <w:rPr>
                <w:rFonts w:hint="eastAsia"/>
              </w:rPr>
              <w:t>受付</w:t>
            </w:r>
          </w:p>
        </w:tc>
        <w:tc>
          <w:tcPr>
            <w:tcW w:w="780" w:type="dxa"/>
            <w:vAlign w:val="center"/>
          </w:tcPr>
          <w:p w:rsidR="00CC0249" w:rsidRDefault="00CC0249">
            <w:pPr>
              <w:ind w:left="113" w:right="113"/>
              <w:jc w:val="center"/>
              <w:rPr>
                <w:rFonts w:cs="Times New Roman"/>
              </w:rPr>
            </w:pPr>
            <w:r>
              <w:rPr>
                <w:rFonts w:hint="eastAsia"/>
              </w:rPr>
              <w:t>入力</w:t>
            </w:r>
          </w:p>
        </w:tc>
      </w:tr>
      <w:tr w:rsidR="00CC0249">
        <w:trPr>
          <w:cantSplit/>
          <w:trHeight w:hRule="exact" w:val="400"/>
        </w:trPr>
        <w:tc>
          <w:tcPr>
            <w:tcW w:w="1276" w:type="dxa"/>
            <w:vMerge w:val="restart"/>
            <w:vAlign w:val="center"/>
          </w:tcPr>
          <w:p w:rsidR="00CC0249" w:rsidRDefault="00CC0249">
            <w:pPr>
              <w:ind w:left="113" w:right="113"/>
              <w:jc w:val="distribute"/>
              <w:rPr>
                <w:rFonts w:cs="Times New Roman"/>
              </w:rPr>
            </w:pPr>
            <w:r>
              <w:rPr>
                <w:rFonts w:hint="eastAsia"/>
                <w:spacing w:val="220"/>
              </w:rPr>
              <w:t>処</w:t>
            </w:r>
            <w:r>
              <w:rPr>
                <w:rFonts w:hint="eastAsia"/>
              </w:rPr>
              <w:t>理方法</w:t>
            </w:r>
          </w:p>
        </w:tc>
        <w:tc>
          <w:tcPr>
            <w:tcW w:w="992" w:type="dxa"/>
            <w:tcBorders>
              <w:bottom w:val="dashed" w:sz="4" w:space="0" w:color="auto"/>
            </w:tcBorders>
            <w:vAlign w:val="center"/>
          </w:tcPr>
          <w:p w:rsidR="00CC0249" w:rsidRDefault="00CC0249">
            <w:pPr>
              <w:ind w:left="113" w:right="113"/>
              <w:jc w:val="distribute"/>
              <w:rPr>
                <w:rFonts w:cs="Times New Roman"/>
              </w:rPr>
            </w:pPr>
            <w:r>
              <w:rPr>
                <w:rFonts w:hint="eastAsia"/>
              </w:rPr>
              <w:t>来庁</w:t>
            </w:r>
          </w:p>
        </w:tc>
        <w:tc>
          <w:tcPr>
            <w:tcW w:w="4395" w:type="dxa"/>
            <w:vMerge w:val="restart"/>
          </w:tcPr>
          <w:p w:rsidR="00CC0249" w:rsidRDefault="00CC0249">
            <w:pPr>
              <w:ind w:left="113" w:right="113"/>
              <w:rPr>
                <w:rFonts w:cs="Times New Roman"/>
              </w:rPr>
            </w:pPr>
            <w:r>
              <w:rPr>
                <w:rFonts w:hint="eastAsia"/>
              </w:rPr>
              <w:t xml:space="preserve">　</w:t>
            </w:r>
          </w:p>
        </w:tc>
        <w:tc>
          <w:tcPr>
            <w:tcW w:w="283" w:type="dxa"/>
            <w:vMerge/>
            <w:tcBorders>
              <w:left w:val="nil"/>
              <w:bottom w:val="nil"/>
            </w:tcBorders>
          </w:tcPr>
          <w:p w:rsidR="00CC0249" w:rsidRDefault="00CC0249">
            <w:pPr>
              <w:ind w:left="113" w:right="113"/>
              <w:rPr>
                <w:rFonts w:cs="Times New Roman"/>
              </w:rPr>
            </w:pPr>
          </w:p>
        </w:tc>
        <w:tc>
          <w:tcPr>
            <w:tcW w:w="779" w:type="dxa"/>
            <w:vMerge w:val="restart"/>
          </w:tcPr>
          <w:p w:rsidR="00CC0249" w:rsidRDefault="00CC0249">
            <w:pPr>
              <w:ind w:left="113" w:right="113"/>
              <w:rPr>
                <w:rFonts w:cs="Times New Roman"/>
              </w:rPr>
            </w:pPr>
            <w:r>
              <w:rPr>
                <w:rFonts w:hint="eastAsia"/>
              </w:rPr>
              <w:t xml:space="preserve">　</w:t>
            </w:r>
          </w:p>
        </w:tc>
        <w:tc>
          <w:tcPr>
            <w:tcW w:w="780" w:type="dxa"/>
            <w:vMerge w:val="restart"/>
          </w:tcPr>
          <w:p w:rsidR="00CC0249" w:rsidRDefault="00CC0249">
            <w:pPr>
              <w:ind w:left="113" w:right="113"/>
              <w:rPr>
                <w:rFonts w:cs="Times New Roman"/>
              </w:rPr>
            </w:pPr>
            <w:r>
              <w:rPr>
                <w:rFonts w:hint="eastAsia"/>
              </w:rPr>
              <w:t xml:space="preserve">　</w:t>
            </w:r>
          </w:p>
        </w:tc>
      </w:tr>
      <w:tr w:rsidR="00CC0249">
        <w:trPr>
          <w:cantSplit/>
          <w:trHeight w:hRule="exact" w:val="400"/>
        </w:trPr>
        <w:tc>
          <w:tcPr>
            <w:tcW w:w="1276" w:type="dxa"/>
            <w:vMerge/>
            <w:tcBorders>
              <w:top w:val="nil"/>
            </w:tcBorders>
          </w:tcPr>
          <w:p w:rsidR="00CC0249" w:rsidRDefault="00CC0249">
            <w:pPr>
              <w:ind w:left="113" w:right="113"/>
              <w:rPr>
                <w:rFonts w:cs="Times New Roman"/>
              </w:rPr>
            </w:pPr>
          </w:p>
        </w:tc>
        <w:tc>
          <w:tcPr>
            <w:tcW w:w="992" w:type="dxa"/>
            <w:tcBorders>
              <w:top w:val="nil"/>
            </w:tcBorders>
            <w:vAlign w:val="center"/>
          </w:tcPr>
          <w:p w:rsidR="00CC0249" w:rsidRDefault="00CC0249">
            <w:pPr>
              <w:ind w:left="113" w:right="113"/>
              <w:jc w:val="distribute"/>
              <w:rPr>
                <w:rFonts w:cs="Times New Roman"/>
              </w:rPr>
            </w:pPr>
            <w:r>
              <w:rPr>
                <w:rFonts w:hint="eastAsia"/>
              </w:rPr>
              <w:t>ＴＥＬ</w:t>
            </w:r>
          </w:p>
        </w:tc>
        <w:tc>
          <w:tcPr>
            <w:tcW w:w="4395" w:type="dxa"/>
            <w:vMerge/>
          </w:tcPr>
          <w:p w:rsidR="00CC0249" w:rsidRDefault="00CC0249">
            <w:pPr>
              <w:ind w:left="113" w:right="113"/>
              <w:rPr>
                <w:rFonts w:cs="Times New Roman"/>
              </w:rPr>
            </w:pPr>
          </w:p>
        </w:tc>
        <w:tc>
          <w:tcPr>
            <w:tcW w:w="283" w:type="dxa"/>
            <w:vMerge/>
            <w:tcBorders>
              <w:left w:val="nil"/>
              <w:bottom w:val="nil"/>
            </w:tcBorders>
          </w:tcPr>
          <w:p w:rsidR="00CC0249" w:rsidRDefault="00CC0249">
            <w:pPr>
              <w:ind w:left="113" w:right="113"/>
              <w:rPr>
                <w:rFonts w:cs="Times New Roman"/>
              </w:rPr>
            </w:pPr>
          </w:p>
        </w:tc>
        <w:tc>
          <w:tcPr>
            <w:tcW w:w="779" w:type="dxa"/>
            <w:vMerge/>
          </w:tcPr>
          <w:p w:rsidR="00CC0249" w:rsidRDefault="00CC0249">
            <w:pPr>
              <w:ind w:left="113" w:right="113"/>
              <w:rPr>
                <w:rFonts w:cs="Times New Roman"/>
              </w:rPr>
            </w:pPr>
          </w:p>
        </w:tc>
        <w:tc>
          <w:tcPr>
            <w:tcW w:w="780" w:type="dxa"/>
            <w:vMerge/>
          </w:tcPr>
          <w:p w:rsidR="00CC0249" w:rsidRDefault="00CC0249">
            <w:pPr>
              <w:ind w:left="113" w:right="113"/>
              <w:rPr>
                <w:rFonts w:cs="Times New Roman"/>
              </w:rPr>
            </w:pPr>
          </w:p>
        </w:tc>
      </w:tr>
    </w:tbl>
    <w:p w:rsidR="00CC0249" w:rsidRDefault="00CC0249">
      <w:pPr>
        <w:rPr>
          <w:rFonts w:cs="Times New Roman"/>
        </w:rPr>
      </w:pPr>
    </w:p>
    <w:sectPr w:rsidR="00CC0249" w:rsidSect="00CC0249">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5A" w:rsidRDefault="00ED505A">
      <w:pPr>
        <w:rPr>
          <w:rFonts w:cs="Times New Roman"/>
        </w:rPr>
      </w:pPr>
      <w:r>
        <w:rPr>
          <w:rFonts w:cs="Times New Roman"/>
        </w:rPr>
        <w:separator/>
      </w:r>
    </w:p>
  </w:endnote>
  <w:endnote w:type="continuationSeparator" w:id="0">
    <w:p w:rsidR="00ED505A" w:rsidRDefault="00ED50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5A" w:rsidRDefault="00ED505A">
      <w:pPr>
        <w:rPr>
          <w:rFonts w:cs="Times New Roman"/>
        </w:rPr>
      </w:pPr>
      <w:r>
        <w:rPr>
          <w:rFonts w:cs="Times New Roman"/>
        </w:rPr>
        <w:separator/>
      </w:r>
    </w:p>
  </w:footnote>
  <w:footnote w:type="continuationSeparator" w:id="0">
    <w:p w:rsidR="00ED505A" w:rsidRDefault="00ED505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49"/>
    <w:rsid w:val="002809D9"/>
    <w:rsid w:val="008D7DDE"/>
    <w:rsid w:val="00913DD8"/>
    <w:rsid w:val="00BE1E09"/>
    <w:rsid w:val="00C510C5"/>
    <w:rsid w:val="00C71DA0"/>
    <w:rsid w:val="00CC0249"/>
    <w:rsid w:val="00CE4410"/>
    <w:rsid w:val="00D61B2B"/>
    <w:rsid w:val="00ED505A"/>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2C4241-40FD-45EF-9831-5C0E4121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第11号様式(第14条関係)</vt:lpstr>
    </vt:vector>
  </TitlesOfParts>
  <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第11号様式(第14条関係)</dc:title>
  <dc:subject/>
  <dc:creator>(株)ぎょうせい</dc:creator>
  <cp:keywords/>
  <dc:description/>
  <cp:lastModifiedBy>塩原 勢津子</cp:lastModifiedBy>
  <cp:revision>4</cp:revision>
  <cp:lastPrinted>1999-05-13T10:03:00Z</cp:lastPrinted>
  <dcterms:created xsi:type="dcterms:W3CDTF">2019-05-13T01:32:00Z</dcterms:created>
  <dcterms:modified xsi:type="dcterms:W3CDTF">2019-05-13T02:45:00Z</dcterms:modified>
</cp:coreProperties>
</file>